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F5BB8" w14:textId="77777777" w:rsidR="007C2F4D" w:rsidRPr="007C2F4D" w:rsidRDefault="007C2F4D" w:rsidP="007C2F4D">
      <w:pPr>
        <w:shd w:val="clear" w:color="auto" w:fill="FFFFFF"/>
        <w:spacing w:after="0" w:line="240" w:lineRule="auto"/>
        <w:outlineLvl w:val="0"/>
        <w:rPr>
          <w:rFonts w:ascii="Lucida Bright" w:eastAsia="Times New Roman" w:hAnsi="Lucida Bright" w:cs="Times New Roman"/>
          <w:b/>
          <w:bCs/>
          <w:color w:val="212121"/>
          <w:kern w:val="36"/>
          <w:sz w:val="48"/>
          <w:szCs w:val="48"/>
          <w:lang w:eastAsia="fr-FR"/>
          <w14:ligatures w14:val="none"/>
        </w:rPr>
      </w:pPr>
      <w:r w:rsidRPr="007C2F4D">
        <w:rPr>
          <w:rFonts w:ascii="Lucida Bright" w:eastAsia="Times New Roman" w:hAnsi="Lucida Bright" w:cs="Times New Roman"/>
          <w:b/>
          <w:bCs/>
          <w:color w:val="212121"/>
          <w:kern w:val="36"/>
          <w:sz w:val="48"/>
          <w:szCs w:val="48"/>
          <w:lang w:eastAsia="fr-FR"/>
          <w14:ligatures w14:val="none"/>
        </w:rPr>
        <w:t>Élections législatives : il faudra voter en mairie</w:t>
      </w:r>
    </w:p>
    <w:p w14:paraId="247EA0D9" w14:textId="22087FB8" w:rsidR="007C2F4D" w:rsidRPr="007C2F4D" w:rsidRDefault="007C2F4D" w:rsidP="007C2F4D">
      <w:pPr>
        <w:shd w:val="clear" w:color="auto" w:fill="FFFFFF"/>
        <w:spacing w:line="240" w:lineRule="auto"/>
        <w:rPr>
          <w:rFonts w:ascii="Merriweather Sans" w:eastAsia="Times New Roman" w:hAnsi="Merriweather Sans" w:cs="Times New Roman"/>
          <w:color w:val="757575"/>
          <w:spacing w:val="2"/>
          <w:kern w:val="0"/>
          <w:sz w:val="24"/>
          <w:szCs w:val="24"/>
          <w:lang w:eastAsia="fr-FR"/>
          <w14:ligatures w14:val="none"/>
        </w:rPr>
      </w:pPr>
      <w:r w:rsidRPr="007C2F4D">
        <w:rPr>
          <w:rFonts w:ascii="Merriweather Sans" w:eastAsia="Times New Roman" w:hAnsi="Merriweather Sans" w:cs="Times New Roman"/>
          <w:b/>
          <w:bCs/>
          <w:color w:val="212121"/>
          <w:spacing w:val="2"/>
          <w:kern w:val="0"/>
          <w:sz w:val="24"/>
          <w:szCs w:val="24"/>
          <w:lang w:eastAsia="fr-FR"/>
          <w14:ligatures w14:val="none"/>
        </w:rPr>
        <w:t>Le Dauphiné Libéré </w:t>
      </w:r>
      <w:r>
        <w:rPr>
          <w:rFonts w:ascii="Merriweather Sans" w:eastAsia="Times New Roman" w:hAnsi="Merriweather Sans" w:cs="Times New Roman"/>
          <w:color w:val="757575"/>
          <w:spacing w:val="2"/>
          <w:kern w:val="0"/>
          <w:sz w:val="24"/>
          <w:szCs w:val="24"/>
          <w:lang w:eastAsia="fr-FR"/>
          <w14:ligatures w14:val="none"/>
        </w:rPr>
        <w:t>–</w:t>
      </w:r>
      <w:r w:rsidRPr="007C2F4D">
        <w:rPr>
          <w:rFonts w:ascii="Merriweather Sans" w:eastAsia="Times New Roman" w:hAnsi="Merriweather Sans" w:cs="Times New Roman"/>
          <w:color w:val="757575"/>
          <w:spacing w:val="2"/>
          <w:kern w:val="0"/>
          <w:sz w:val="24"/>
          <w:szCs w:val="24"/>
          <w:lang w:eastAsia="fr-FR"/>
          <w14:ligatures w14:val="none"/>
        </w:rPr>
        <w:t> </w:t>
      </w:r>
      <w:r>
        <w:rPr>
          <w:rFonts w:ascii="Merriweather Sans" w:eastAsia="Times New Roman" w:hAnsi="Merriweather Sans" w:cs="Times New Roman"/>
          <w:color w:val="757575"/>
          <w:spacing w:val="2"/>
          <w:kern w:val="0"/>
          <w:sz w:val="24"/>
          <w:szCs w:val="24"/>
          <w:lang w:eastAsia="fr-FR"/>
          <w14:ligatures w14:val="none"/>
        </w:rPr>
        <w:t>18/06/2024</w:t>
      </w:r>
    </w:p>
    <w:p w14:paraId="28ED7A1A" w14:textId="77777777" w:rsidR="007C2F4D" w:rsidRPr="007C2F4D" w:rsidRDefault="007C2F4D" w:rsidP="007C2F4D">
      <w:pPr>
        <w:shd w:val="clear" w:color="auto" w:fill="FFFFFF"/>
        <w:spacing w:line="240" w:lineRule="auto"/>
        <w:rPr>
          <w:rFonts w:ascii="Merriweather Sans" w:eastAsia="Times New Roman" w:hAnsi="Merriweather Sans" w:cs="Times New Roman"/>
          <w:color w:val="D1D1D1"/>
          <w:spacing w:val="2"/>
          <w:kern w:val="0"/>
          <w:sz w:val="24"/>
          <w:szCs w:val="24"/>
          <w:lang w:eastAsia="fr-FR"/>
          <w14:ligatures w14:val="none"/>
        </w:rPr>
      </w:pPr>
      <w:r w:rsidRPr="007C2F4D">
        <w:rPr>
          <w:rFonts w:ascii="Merriweather Sans" w:eastAsia="Times New Roman" w:hAnsi="Merriweather Sans" w:cs="Times New Roman"/>
          <w:color w:val="D1D1D1"/>
          <w:spacing w:val="2"/>
          <w:kern w:val="0"/>
          <w:sz w:val="24"/>
          <w:szCs w:val="24"/>
          <w:lang w:eastAsia="fr-FR"/>
          <w14:ligatures w14:val="none"/>
        </w:rPr>
        <w:t>  |  </w:t>
      </w:r>
    </w:p>
    <w:p w14:paraId="3972060C" w14:textId="77777777" w:rsidR="007C2F4D" w:rsidRPr="007C2F4D" w:rsidRDefault="007C2F4D" w:rsidP="007C2F4D">
      <w:pPr>
        <w:shd w:val="clear" w:color="auto" w:fill="FFFFFF"/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212121"/>
          <w:kern w:val="0"/>
          <w:sz w:val="24"/>
          <w:szCs w:val="24"/>
          <w:lang w:eastAsia="fr-FR"/>
          <w14:ligatures w14:val="none"/>
        </w:rPr>
      </w:pPr>
      <w:r w:rsidRPr="007C2F4D">
        <w:rPr>
          <w:rFonts w:ascii="Merriweather" w:eastAsia="Times New Roman" w:hAnsi="Merriweather" w:cs="Times New Roman"/>
          <w:color w:val="212121"/>
          <w:kern w:val="0"/>
          <w:sz w:val="24"/>
          <w:szCs w:val="24"/>
          <w:lang w:eastAsia="fr-FR"/>
          <w14:ligatures w14:val="none"/>
        </w:rPr>
        <w:t xml:space="preserve">En raison de l’occupation de la salle </w:t>
      </w:r>
      <w:proofErr w:type="spellStart"/>
      <w:r w:rsidRPr="007C2F4D">
        <w:rPr>
          <w:rFonts w:ascii="Merriweather" w:eastAsia="Times New Roman" w:hAnsi="Merriweather" w:cs="Times New Roman"/>
          <w:color w:val="212121"/>
          <w:kern w:val="0"/>
          <w:sz w:val="24"/>
          <w:szCs w:val="24"/>
          <w:lang w:eastAsia="fr-FR"/>
          <w14:ligatures w14:val="none"/>
        </w:rPr>
        <w:t>Gavotine</w:t>
      </w:r>
      <w:proofErr w:type="spellEnd"/>
      <w:r w:rsidRPr="007C2F4D">
        <w:rPr>
          <w:rFonts w:ascii="Merriweather" w:eastAsia="Times New Roman" w:hAnsi="Merriweather" w:cs="Times New Roman"/>
          <w:color w:val="212121"/>
          <w:kern w:val="0"/>
          <w:sz w:val="24"/>
          <w:szCs w:val="24"/>
          <w:lang w:eastAsia="fr-FR"/>
          <w14:ligatures w14:val="none"/>
        </w:rPr>
        <w:t>, la mairie a été dans l’obligation de modifier les emplacements des bureaux de vote 1 et 2 pour les deux tours des prochaines élections législatives (30 juin et 7 juillet). Les bureaux de vote se tiendront donc à la mairie. À noter par ailleurs que les listes électorales qui seront utilisées pour l’élection sont celles arrêtées à la date du 10 juin 2024 : toutes les inscriptions qui interviendront après cette date ne seront pas prises en compte pour la participation au scrutin.</w:t>
      </w:r>
    </w:p>
    <w:p w14:paraId="6CA6BE25" w14:textId="77777777" w:rsidR="00013BDC" w:rsidRDefault="00013BDC"/>
    <w:sectPr w:rsidR="0001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4D"/>
    <w:rsid w:val="00013BDC"/>
    <w:rsid w:val="007C2F4D"/>
    <w:rsid w:val="00B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74C4"/>
  <w15:chartTrackingRefBased/>
  <w15:docId w15:val="{41EEE13F-3267-41FF-9E7D-7AC69FA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C2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F4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author">
    <w:name w:val="author"/>
    <w:basedOn w:val="Policepardfaut"/>
    <w:rsid w:val="007C2F4D"/>
  </w:style>
  <w:style w:type="character" w:customStyle="1" w:styleId="publish">
    <w:name w:val="publish"/>
    <w:basedOn w:val="Policepardfaut"/>
    <w:rsid w:val="007C2F4D"/>
  </w:style>
  <w:style w:type="character" w:customStyle="1" w:styleId="commentseparator">
    <w:name w:val="comment_separator"/>
    <w:basedOn w:val="Policepardfaut"/>
    <w:rsid w:val="007C2F4D"/>
  </w:style>
  <w:style w:type="paragraph" w:styleId="NormalWeb">
    <w:name w:val="Normal (Web)"/>
    <w:basedOn w:val="Normal"/>
    <w:uiPriority w:val="99"/>
    <w:semiHidden/>
    <w:unhideWhenUsed/>
    <w:rsid w:val="007C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623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301">
          <w:marLeft w:val="0"/>
          <w:marRight w:val="0"/>
          <w:marTop w:val="27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174">
          <w:marLeft w:val="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48999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accueil02</dc:creator>
  <cp:keywords/>
  <dc:description/>
  <cp:lastModifiedBy>accueil02</cp:lastModifiedBy>
  <cp:revision>1</cp:revision>
  <dcterms:created xsi:type="dcterms:W3CDTF">2024-06-18T14:26:00Z</dcterms:created>
  <dcterms:modified xsi:type="dcterms:W3CDTF">2024-06-18T14:26:00Z</dcterms:modified>
</cp:coreProperties>
</file>